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174FA" w14:textId="77777777" w:rsidR="00510DBA" w:rsidRPr="000E6518" w:rsidRDefault="00DE701D">
      <w:pPr>
        <w:pStyle w:val="Title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RadRichTextBox for Silverlight/WPF</w:t>
      </w:r>
    </w:p>
    <w:p w14:paraId="5E3174FB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Overview</w:t>
      </w:r>
    </w:p>
    <w:p w14:paraId="5E3174FC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 xml:space="preserve">RadRichTextBox is a control that offers Microsoft Word-like authoring and editing in your applications using a familiar interface for end users. The experience is enhanced by the support of multilevel bullet and numbered lists, tables, inline and floating images. More advanced options include external and in-document hyperlinks, bookmarks and comments. </w:t>
      </w:r>
    </w:p>
    <w:p w14:paraId="5E3174FD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The control can preview and edit text in various languages thanks to the Input Method Editor and the Right-to-Left support, which makes it an appropriate choice in a wide range of applications. Even more sweetness is added by the integrated spell-checker and image editor allowing immediate detection and correction of spelling mistakes and in-place tweaking of images.</w:t>
      </w:r>
    </w:p>
    <w:p w14:paraId="5E3174FE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MS Word-like Authoring</w:t>
      </w:r>
    </w:p>
    <w:p w14:paraId="5E3174FF" w14:textId="77777777" w:rsidR="00510DBA" w:rsidRPr="000E6518" w:rsidRDefault="00510DBA">
      <w:pPr>
        <w:rPr>
          <w:rFonts w:ascii="Times New Roman" w:hAnsi="Times New Roman" w:cs="Times New Roman"/>
        </w:rPr>
      </w:pPr>
    </w:p>
    <w:p w14:paraId="5E317500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  <w:noProof/>
        </w:rPr>
        <w:drawing>
          <wp:inline distT="0" distB="0" distL="0" distR="0" wp14:anchorId="5E31751E" wp14:editId="5E31751F">
            <wp:extent cx="5942779" cy="34410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2779" cy="344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17501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Provide Microsoft Word-like authoring and editing in your applications using a familiar interface for your end users.</w:t>
      </w:r>
    </w:p>
    <w:p w14:paraId="5E317502" w14:textId="77777777" w:rsidR="00510DBA" w:rsidRPr="000E6518" w:rsidRDefault="00510DBA">
      <w:pPr>
        <w:rPr>
          <w:rFonts w:ascii="Times New Roman" w:hAnsi="Times New Roman" w:cs="Times New Roman"/>
        </w:rPr>
      </w:pPr>
    </w:p>
    <w:p w14:paraId="5E317503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lastRenderedPageBreak/>
        <w:t>Rich Document Model Support</w:t>
      </w:r>
    </w:p>
    <w:p w14:paraId="5E317504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Get a more complete rich text editing experience with support for Lists, Tables, Inline and Floating Images, Hyperlinks, Bookmarks and Comments.</w:t>
      </w:r>
    </w:p>
    <w:p w14:paraId="5E317505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 xml:space="preserve">With </w:t>
      </w:r>
      <w:proofErr w:type="spellStart"/>
      <w:r w:rsidRPr="000E6518">
        <w:rPr>
          <w:rFonts w:ascii="Times New Roman" w:hAnsi="Times New Roman" w:cs="Times New Roman"/>
        </w:rPr>
        <w:t>SpellChecker</w:t>
      </w:r>
      <w:proofErr w:type="spellEnd"/>
      <w:r w:rsidRPr="000E6518">
        <w:rPr>
          <w:rFonts w:ascii="Times New Roman" w:hAnsi="Times New Roman" w:cs="Times New Roman"/>
        </w:rPr>
        <w:t xml:space="preserve"> &amp; Image Editor</w:t>
      </w:r>
    </w:p>
    <w:p w14:paraId="5E317506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  <w:noProof/>
        </w:rPr>
        <w:drawing>
          <wp:anchor distT="0" distB="0" distL="190500" distR="0" simplePos="0" relativeHeight="251658240" behindDoc="1" locked="0" layoutInCell="1" allowOverlap="0" wp14:anchorId="5E317520" wp14:editId="5E317521">
            <wp:simplePos x="0" y="0"/>
            <wp:positionH relativeFrom="column">
              <wp:posOffset>1719262</wp:posOffset>
            </wp:positionH>
            <wp:positionV relativeFrom="paragraph">
              <wp:posOffset>6943</wp:posOffset>
            </wp:positionV>
            <wp:extent cx="4243706" cy="2739697"/>
            <wp:effectExtent l="0" t="0" r="0" b="0"/>
            <wp:wrapSquare wrapText="lef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3706" cy="273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6518">
        <w:rPr>
          <w:rFonts w:ascii="Times New Roman" w:hAnsi="Times New Roman" w:cs="Times New Roman"/>
        </w:rPr>
        <w:t xml:space="preserve">With integrated </w:t>
      </w:r>
      <w:proofErr w:type="spellStart"/>
      <w:r w:rsidRPr="000E6518">
        <w:rPr>
          <w:rFonts w:ascii="Times New Roman" w:hAnsi="Times New Roman" w:cs="Times New Roman"/>
        </w:rPr>
        <w:t>SpellChecker</w:t>
      </w:r>
      <w:proofErr w:type="spellEnd"/>
      <w:r w:rsidRPr="000E6518">
        <w:rPr>
          <w:rFonts w:ascii="Times New Roman" w:hAnsi="Times New Roman" w:cs="Times New Roman"/>
        </w:rPr>
        <w:t xml:space="preserve"> and </w:t>
      </w:r>
      <w:proofErr w:type="spellStart"/>
      <w:r w:rsidRPr="000E6518">
        <w:rPr>
          <w:rFonts w:ascii="Times New Roman" w:hAnsi="Times New Roman" w:cs="Times New Roman"/>
        </w:rPr>
        <w:t>ImageEditor</w:t>
      </w:r>
      <w:proofErr w:type="spellEnd"/>
      <w:r w:rsidRPr="000E6518">
        <w:rPr>
          <w:rFonts w:ascii="Times New Roman" w:hAnsi="Times New Roman" w:cs="Times New Roman"/>
        </w:rPr>
        <w:t>, provide on-the-fly proofing and tweaking of images, all without leaving the document UI.</w:t>
      </w:r>
    </w:p>
    <w:p w14:paraId="5E317507" w14:textId="77777777" w:rsidR="00510DBA" w:rsidRPr="000E6518" w:rsidRDefault="00510DBA">
      <w:pPr>
        <w:rPr>
          <w:rFonts w:ascii="Times New Roman" w:hAnsi="Times New Roman" w:cs="Times New Roman"/>
        </w:rPr>
      </w:pPr>
    </w:p>
    <w:p w14:paraId="5E317508" w14:textId="77777777" w:rsidR="00510DBA" w:rsidRPr="000E6518" w:rsidRDefault="00510DBA">
      <w:pPr>
        <w:rPr>
          <w:rFonts w:ascii="Times New Roman" w:hAnsi="Times New Roman" w:cs="Times New Roman"/>
        </w:rPr>
      </w:pPr>
    </w:p>
    <w:p w14:paraId="5E317509" w14:textId="77777777" w:rsidR="00510DBA" w:rsidRPr="000E6518" w:rsidRDefault="00510DBA">
      <w:pPr>
        <w:rPr>
          <w:rFonts w:ascii="Times New Roman" w:hAnsi="Times New Roman" w:cs="Times New Roman"/>
        </w:rPr>
      </w:pPr>
    </w:p>
    <w:p w14:paraId="5E31750A" w14:textId="77777777" w:rsidR="00510DBA" w:rsidRPr="000E6518" w:rsidRDefault="00510DBA">
      <w:pPr>
        <w:rPr>
          <w:rFonts w:ascii="Times New Roman" w:hAnsi="Times New Roman" w:cs="Times New Roman"/>
        </w:rPr>
      </w:pPr>
    </w:p>
    <w:p w14:paraId="5E31750B" w14:textId="77777777" w:rsidR="00510DBA" w:rsidRPr="000E6518" w:rsidRDefault="00510DBA">
      <w:pPr>
        <w:rPr>
          <w:rFonts w:ascii="Times New Roman" w:hAnsi="Times New Roman" w:cs="Times New Roman"/>
        </w:rPr>
      </w:pPr>
    </w:p>
    <w:p w14:paraId="5E31750C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Markup &amp; Navigation</w:t>
      </w:r>
    </w:p>
    <w:p w14:paraId="5E31750D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Markup your documents with Word-like comments and enable document navigation with a built-in Bookmark system.</w:t>
      </w:r>
    </w:p>
    <w:p w14:paraId="5E31750E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Import &amp; Export</w:t>
      </w:r>
    </w:p>
    <w:p w14:paraId="5E31750F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Import and export to and from Docx, RTF, HTML, XAML and Txt, as well as export to PDF - all without writing a single line of code.</w:t>
      </w:r>
    </w:p>
    <w:p w14:paraId="5E317510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Document Protection</w:t>
      </w:r>
    </w:p>
    <w:p w14:paraId="5E317511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Define different editing restrictions and enforce them on different parts of the document. Import and export protected documents in the supported file formats.</w:t>
      </w:r>
    </w:p>
    <w:p w14:paraId="5E317512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VS Wizard</w:t>
      </w:r>
    </w:p>
    <w:p w14:paraId="5E317513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Add a fully featured rich text editor to your solution in under a minute thanks to the click-through interface provided by Visual Studio's wizard.</w:t>
      </w:r>
    </w:p>
    <w:p w14:paraId="5E317514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Different Views &amp; Printing</w:t>
      </w:r>
    </w:p>
    <w:p w14:paraId="5E317515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lastRenderedPageBreak/>
        <w:t xml:space="preserve">Use a standard </w:t>
      </w:r>
      <w:proofErr w:type="spellStart"/>
      <w:r w:rsidRPr="000E6518">
        <w:rPr>
          <w:rFonts w:ascii="Times New Roman" w:hAnsi="Times New Roman" w:cs="Times New Roman"/>
        </w:rPr>
        <w:t>TextBox</w:t>
      </w:r>
      <w:proofErr w:type="spellEnd"/>
      <w:r w:rsidRPr="000E6518">
        <w:rPr>
          <w:rFonts w:ascii="Times New Roman" w:hAnsi="Times New Roman" w:cs="Times New Roman"/>
        </w:rPr>
        <w:t>-like layout or a Paged view with various sizes and Headers and Footers. Utilize the printing functionality that comes out of the box.</w:t>
      </w:r>
    </w:p>
    <w:p w14:paraId="5E317516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Mail Merge</w:t>
      </w:r>
    </w:p>
    <w:p w14:paraId="5E317517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 xml:space="preserve">Create or open existing templates and fill in different data taken from database, spreadsheet or any other source. Preview the results in the </w:t>
      </w:r>
      <w:proofErr w:type="spellStart"/>
      <w:r w:rsidRPr="000E6518">
        <w:rPr>
          <w:rFonts w:ascii="Times New Roman" w:hAnsi="Times New Roman" w:cs="Times New Roman"/>
        </w:rPr>
        <w:t>RichTextBox</w:t>
      </w:r>
      <w:proofErr w:type="spellEnd"/>
      <w:r w:rsidRPr="000E6518">
        <w:rPr>
          <w:rFonts w:ascii="Times New Roman" w:hAnsi="Times New Roman" w:cs="Times New Roman"/>
        </w:rPr>
        <w:t xml:space="preserve"> or proceed with exporting.</w:t>
      </w:r>
    </w:p>
    <w:p w14:paraId="5E317518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RTL and IME</w:t>
      </w:r>
    </w:p>
    <w:p w14:paraId="5E317519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Allow entering text in various languages thanks to the built-in Input Method Editor and Right-to-Left support.</w:t>
      </w:r>
    </w:p>
    <w:p w14:paraId="5E31751A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Intuitive Editing Experience</w:t>
      </w:r>
    </w:p>
    <w:p w14:paraId="5E31751B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 xml:space="preserve">Provide an intuitive editing experience thanks to the integrated </w:t>
      </w:r>
      <w:proofErr w:type="spellStart"/>
      <w:r w:rsidRPr="000E6518">
        <w:rPr>
          <w:rFonts w:ascii="Times New Roman" w:hAnsi="Times New Roman" w:cs="Times New Roman"/>
        </w:rPr>
        <w:t>RibbonView</w:t>
      </w:r>
      <w:proofErr w:type="spellEnd"/>
      <w:r w:rsidRPr="000E6518">
        <w:rPr>
          <w:rFonts w:ascii="Times New Roman" w:hAnsi="Times New Roman" w:cs="Times New Roman"/>
        </w:rPr>
        <w:t>, context menus, mini toolbars and dozens of dialogs designed to gear the functionality of the control.</w:t>
      </w:r>
    </w:p>
    <w:p w14:paraId="5E31751C" w14:textId="77777777" w:rsidR="00510DBA" w:rsidRPr="000E6518" w:rsidRDefault="00DE701D" w:rsidP="0017655B">
      <w:pPr>
        <w:pStyle w:val="Heading1"/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Performance</w:t>
      </w:r>
    </w:p>
    <w:p w14:paraId="5E31751D" w14:textId="77777777" w:rsidR="00510DBA" w:rsidRPr="000E6518" w:rsidRDefault="00DE701D">
      <w:pPr>
        <w:rPr>
          <w:rFonts w:ascii="Times New Roman" w:hAnsi="Times New Roman" w:cs="Times New Roman"/>
        </w:rPr>
      </w:pPr>
      <w:r w:rsidRPr="000E6518">
        <w:rPr>
          <w:rFonts w:ascii="Times New Roman" w:hAnsi="Times New Roman" w:cs="Times New Roman"/>
        </w:rPr>
        <w:t>Ensure quick loading even of larger documents. Further editing can be performed without significant performance hit due to the built-in UI Virtualization.</w:t>
      </w:r>
    </w:p>
    <w:sectPr w:rsidR="00510DBA" w:rsidRPr="000E65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25" w:right="1425" w:bottom="1425" w:left="1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702DC" w14:textId="77777777" w:rsidR="008D3952" w:rsidRDefault="008D3952">
      <w:pPr>
        <w:spacing w:after="0" w:line="240" w:lineRule="auto"/>
      </w:pPr>
      <w:r>
        <w:separator/>
      </w:r>
    </w:p>
  </w:endnote>
  <w:endnote w:type="continuationSeparator" w:id="0">
    <w:p w14:paraId="1341E6DB" w14:textId="77777777" w:rsidR="008D3952" w:rsidRDefault="008D3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AD665" w14:textId="77777777" w:rsidR="005D7569" w:rsidRDefault="005D75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17527" w14:textId="77777777" w:rsidR="00510DBA" w:rsidRPr="005D7569" w:rsidRDefault="00510DBA">
    <w:pPr>
      <w:spacing w:after="0" w:line="240" w:lineRule="auto"/>
      <w:jc w:val="both"/>
      <w:rPr>
        <w:rFonts w:ascii="Times New Roman" w:hAnsi="Times New Roman" w:cs="Times New Roman"/>
        <w:sz w:val="6"/>
        <w:szCs w:val="6"/>
      </w:rPr>
    </w:pPr>
    <w:bookmarkStart w:id="0" w:name="_GoBack"/>
  </w:p>
  <w:tbl>
    <w:tblPr>
      <w:tblW w:w="8927" w:type="dxa"/>
      <w:tblInd w:w="-10" w:type="dxa"/>
      <w:tblBorders>
        <w:top w:val="single" w:sz="24" w:space="0" w:color="2CB144"/>
        <w:left w:val="none" w:sz="6" w:space="0" w:color="000000"/>
        <w:bottom w:val="none" w:sz="6" w:space="0" w:color="000000"/>
        <w:right w:val="none" w:sz="6" w:space="0" w:color="000000"/>
        <w:insideH w:val="none" w:sz="6" w:space="0" w:color="000000"/>
        <w:insideV w:val="none" w:sz="6" w:space="0" w:color="000000"/>
      </w:tblBorders>
      <w:tblLayout w:type="fixed"/>
      <w:tblLook w:val="04A0" w:firstRow="1" w:lastRow="0" w:firstColumn="1" w:lastColumn="0" w:noHBand="0" w:noVBand="1"/>
    </w:tblPr>
    <w:tblGrid>
      <w:gridCol w:w="4476"/>
      <w:gridCol w:w="300"/>
      <w:gridCol w:w="4151"/>
    </w:tblGrid>
    <w:tr w:rsidR="00510DBA" w:rsidRPr="005D7569" w14:paraId="5E31752B" w14:textId="77777777">
      <w:trPr>
        <w:trHeight w:val="268"/>
      </w:trPr>
      <w:tc>
        <w:tcPr>
          <w:tcW w:w="447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17528" w14:textId="77777777" w:rsidR="00510DBA" w:rsidRPr="005D7569" w:rsidRDefault="00DE701D">
          <w:pPr>
            <w:spacing w:before="60" w:after="120" w:line="240" w:lineRule="auto"/>
            <w:rPr>
              <w:rFonts w:ascii="Times New Roman" w:hAnsi="Times New Roman" w:cs="Times New Roman"/>
              <w:sz w:val="20"/>
              <w:szCs w:val="20"/>
            </w:rPr>
          </w:pPr>
          <w:r w:rsidRPr="005D7569">
            <w:rPr>
              <w:rFonts w:ascii="Times New Roman" w:hAnsi="Times New Roman" w:cs="Times New Roman"/>
              <w:sz w:val="20"/>
              <w:szCs w:val="20"/>
              <w:u w:color="000000"/>
            </w:rPr>
            <w:t>Develop experiences</w:t>
          </w:r>
        </w:p>
      </w:tc>
      <w:tc>
        <w:tcPr>
          <w:tcW w:w="3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17529" w14:textId="77777777" w:rsidR="00510DBA" w:rsidRPr="005D7569" w:rsidRDefault="00DE701D">
          <w:pPr>
            <w:spacing w:before="60" w:after="12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5D7569">
            <w:rPr>
              <w:rFonts w:ascii="Times New Roman" w:hAnsi="Times New Roman" w:cs="Times New Roman"/>
            </w:rPr>
            <w:fldChar w:fldCharType="begin"/>
          </w:r>
          <w:r w:rsidRPr="005D7569">
            <w:rPr>
              <w:rFonts w:ascii="Times New Roman" w:hAnsi="Times New Roman" w:cs="Times New Roman"/>
            </w:rPr>
            <w:instrText>PAGE</w:instrText>
          </w:r>
          <w:r w:rsidRPr="005D7569">
            <w:rPr>
              <w:rFonts w:ascii="Times New Roman" w:hAnsi="Times New Roman" w:cs="Times New Roman"/>
            </w:rPr>
            <w:fldChar w:fldCharType="separate"/>
          </w:r>
          <w:r w:rsidR="0017655B" w:rsidRPr="005D7569">
            <w:rPr>
              <w:rFonts w:ascii="Times New Roman" w:hAnsi="Times New Roman" w:cs="Times New Roman"/>
              <w:noProof/>
            </w:rPr>
            <w:t>1</w:t>
          </w:r>
          <w:r w:rsidRPr="005D7569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4151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1752A" w14:textId="77777777" w:rsidR="00510DBA" w:rsidRPr="005D7569" w:rsidRDefault="00DE701D">
          <w:pPr>
            <w:spacing w:before="60" w:after="120" w:line="240" w:lineRule="auto"/>
            <w:ind w:left="4251" w:hanging="4251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5D7569">
            <w:rPr>
              <w:rFonts w:ascii="Times New Roman" w:hAnsi="Times New Roman" w:cs="Times New Roman"/>
              <w:b/>
              <w:sz w:val="20"/>
              <w:szCs w:val="20"/>
              <w:u w:color="000000"/>
            </w:rPr>
            <w:t>www.telerik.com</w:t>
          </w:r>
        </w:p>
      </w:tc>
    </w:tr>
    <w:bookmarkEnd w:id="0"/>
  </w:tbl>
  <w:p w14:paraId="5E31752C" w14:textId="77777777" w:rsidR="00510DBA" w:rsidRPr="005D7569" w:rsidRDefault="00510DBA">
    <w:pPr>
      <w:spacing w:before="120" w:after="120" w:line="240" w:lineRule="auto"/>
      <w:rPr>
        <w:rFonts w:ascii="Times New Roman" w:hAnsi="Times New Roman" w:cs="Times New Roman"/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27FDA" w14:textId="77777777" w:rsidR="005D7569" w:rsidRDefault="005D7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5E42F" w14:textId="77777777" w:rsidR="008D3952" w:rsidRDefault="008D3952">
      <w:pPr>
        <w:spacing w:after="0" w:line="240" w:lineRule="auto"/>
      </w:pPr>
      <w:r>
        <w:separator/>
      </w:r>
    </w:p>
  </w:footnote>
  <w:footnote w:type="continuationSeparator" w:id="0">
    <w:p w14:paraId="4024D27A" w14:textId="77777777" w:rsidR="008D3952" w:rsidRDefault="008D3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E4995" w14:textId="77777777" w:rsidR="005D7569" w:rsidRDefault="005D75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17526" w14:textId="77777777" w:rsidR="00510DBA" w:rsidRDefault="00DE701D">
    <w:r>
      <w:rPr>
        <w:noProof/>
      </w:rPr>
      <w:drawing>
        <wp:inline distT="0" distB="0" distL="0" distR="0" wp14:anchorId="5E31752D" wp14:editId="5E31752E">
          <wp:extent cx="4552950" cy="47625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529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1AE33" w14:textId="77777777" w:rsidR="005D7569" w:rsidRDefault="005D75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0DBA"/>
    <w:rsid w:val="000E6518"/>
    <w:rsid w:val="0017655B"/>
    <w:rsid w:val="002318AE"/>
    <w:rsid w:val="00470CC8"/>
    <w:rsid w:val="00510DBA"/>
    <w:rsid w:val="005D7569"/>
    <w:rsid w:val="005E6585"/>
    <w:rsid w:val="00651794"/>
    <w:rsid w:val="008D3952"/>
    <w:rsid w:val="00A55913"/>
    <w:rsid w:val="00DE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3174FA"/>
  <w15:docId w15:val="{AB88DCE0-5DE3-436F-91FC-4A6F2382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Times New Roman" w:hAnsi="Verdana" w:cs="Verdana"/>
        <w:sz w:val="24"/>
        <w:szCs w:val="24"/>
        <w:lang w:val="en-US" w:eastAsia="en-US" w:bidi="ar-SA"/>
      </w:rPr>
    </w:rPrDefault>
    <w:pPrDefault>
      <w:pPr>
        <w:spacing w:after="15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hAnsi="Calibri"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Lines/>
      <w:spacing w:before="480" w:after="0"/>
      <w:outlineLvl w:val="0"/>
    </w:pPr>
    <w:rPr>
      <w:b/>
      <w:color w:val="4F81BD" w:themeColor="accent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color w:val="4F81BD" w:themeColor="accent1"/>
      <w:sz w:val="28"/>
      <w:szCs w:val="28"/>
    </w:rPr>
  </w:style>
  <w:style w:type="paragraph" w:customStyle="1" w:styleId="Title1">
    <w:name w:val="Title1"/>
    <w:next w:val="Normal"/>
    <w:qFormat/>
    <w:pPr>
      <w:spacing w:after="0"/>
    </w:pPr>
    <w:rPr>
      <w:rFonts w:ascii="Calibri" w:hAnsi="Calibri" w:cs="Calibri"/>
      <w:color w:val="093367"/>
      <w:sz w:val="56"/>
      <w:szCs w:val="5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9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70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CC8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70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CC8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7CF36359-ED4D-4F31-BA8A-06D9F72C1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Velikov</cp:lastModifiedBy>
  <cp:revision>7</cp:revision>
  <dcterms:created xsi:type="dcterms:W3CDTF">2014-02-03T12:36:00Z</dcterms:created>
  <dcterms:modified xsi:type="dcterms:W3CDTF">2020-08-31T06:51:00Z</dcterms:modified>
</cp:coreProperties>
</file>