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BF3" w:rsidRDefault="008E1BF3"/>
    <w:p w:rsidR="00D13E10" w:rsidRDefault="00D13E10"/>
    <w:p w:rsidR="004226F2" w:rsidRDefault="00C3672C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3290047</wp:posOffset>
                </wp:positionH>
                <wp:positionV relativeFrom="paragraph">
                  <wp:posOffset>939426</wp:posOffset>
                </wp:positionV>
                <wp:extent cx="242047" cy="2151156"/>
                <wp:effectExtent l="38100" t="38100" r="24765" b="2095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2047" cy="21511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3095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59.05pt;margin-top:73.95pt;width:19.05pt;height:169.4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" strokecolor="#4579b8 [3044]">
                <v:stroke endarrow="block"/>
              </v:shape>
            </w:pict>
          </mc:Fallback>
        </mc:AlternateContent>
      </w:r>
      <w:r w:rsidR="004226F2">
        <w:rPr>
          <w:noProof/>
        </w:rPr>
        <w:t>Hello, I’m trying to figure out how to specify the URL format for the “</w:t>
      </w:r>
      <w:r w:rsidR="004226F2" w:rsidRPr="005B2C50">
        <w:rPr>
          <w:noProof/>
          <w:highlight w:val="green"/>
        </w:rPr>
        <w:t>Report Link</w:t>
      </w:r>
      <w:r w:rsidR="004226F2">
        <w:rPr>
          <w:noProof/>
        </w:rPr>
        <w:t>” and I’ve tried a number of formats like the following</w:t>
      </w:r>
      <w:r w:rsidR="005B2C50">
        <w:rPr>
          <w:noProof/>
        </w:rPr>
        <w:t xml:space="preserve"> but I get the “</w:t>
      </w:r>
      <w:r w:rsidR="005B2C50" w:rsidRPr="005B2C50">
        <w:rPr>
          <w:b/>
          <w:noProof/>
        </w:rPr>
        <w:t>Missing attribute name</w:t>
      </w:r>
      <w:r w:rsidR="005B2C50">
        <w:rPr>
          <w:noProof/>
        </w:rPr>
        <w:t>” message.</w:t>
      </w:r>
    </w:p>
    <w:p w:rsidR="004226F2" w:rsidRDefault="004226F2" w:rsidP="008F0F8E">
      <w:pPr>
        <w:rPr>
          <w:noProof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8F0F8E">
        <w:rPr>
          <w:rFonts w:ascii="Consolas" w:hAnsi="Consolas" w:cs="Consolas"/>
          <w:color w:val="000000"/>
          <w:sz w:val="19"/>
          <w:szCs w:val="19"/>
        </w:rPr>
        <w:t>‘t</w:t>
      </w:r>
      <w:r>
        <w:rPr>
          <w:rFonts w:ascii="Consolas" w:hAnsi="Consolas" w:cs="Consolas"/>
          <w:color w:val="0000FF"/>
          <w:sz w:val="19"/>
          <w:szCs w:val="19"/>
        </w:rPr>
        <w:t>emplate'</w:t>
      </w:r>
      <w:r>
        <w:rPr>
          <w:rFonts w:ascii="Consolas" w:hAnsi="Consolas" w:cs="Consolas"/>
          <w:color w:val="000000"/>
          <w:sz w:val="19"/>
          <w:szCs w:val="19"/>
        </w:rPr>
        <w:t xml:space="preserve">  : </w:t>
      </w:r>
      <w:r>
        <w:rPr>
          <w:rFonts w:ascii="Consolas" w:hAnsi="Consolas" w:cs="Consolas"/>
          <w:color w:val="0000FF"/>
          <w:sz w:val="19"/>
          <w:szCs w:val="19"/>
        </w:rPr>
        <w:t>'&lt;a href="#=reportLink#"&gt;#=Report Link#&lt;/a&gt;'</w:t>
      </w:r>
    </w:p>
    <w:p w:rsidR="00D13E10" w:rsidRDefault="00D13E10">
      <w:r>
        <w:rPr>
          <w:noProof/>
        </w:rPr>
        <w:drawing>
          <wp:inline distT="0" distB="0" distL="0" distR="0" wp14:anchorId="17FCF9CB" wp14:editId="42A9E7DD">
            <wp:extent cx="5943600" cy="10293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72C" w:rsidRPr="00C3672C" w:rsidRDefault="00C3672C">
      <w:pPr>
        <w:rPr>
          <w:b/>
        </w:rPr>
      </w:pPr>
      <w:r w:rsidRPr="00C3672C">
        <w:rPr>
          <w:b/>
          <w:color w:val="984806" w:themeColor="accent6" w:themeShade="80"/>
        </w:rPr>
        <w:t>The HTML below produces the view above: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="report-container"&gt;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margin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5px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="gridAppUsers"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data-role</w:t>
      </w:r>
      <w:r>
        <w:rPr>
          <w:rFonts w:ascii="Consolas" w:hAnsi="Consolas" w:cs="Consolas"/>
          <w:color w:val="0000FF"/>
          <w:sz w:val="19"/>
          <w:szCs w:val="19"/>
        </w:rPr>
        <w:t>="grid"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data-columns</w:t>
      </w:r>
      <w:r>
        <w:rPr>
          <w:rFonts w:ascii="Consolas" w:hAnsi="Consolas" w:cs="Consolas"/>
          <w:color w:val="0000FF"/>
          <w:sz w:val="19"/>
          <w:szCs w:val="19"/>
        </w:rPr>
        <w:t>="[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: 'Report',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'field'  : '</w:t>
      </w:r>
      <w:r w:rsidRPr="00C3672C">
        <w:rPr>
          <w:rFonts w:ascii="Consolas" w:hAnsi="Consolas" w:cs="Consolas"/>
          <w:color w:val="0000FF"/>
          <w:sz w:val="19"/>
          <w:szCs w:val="19"/>
          <w:highlight w:val="yellow"/>
        </w:rPr>
        <w:t>reportLabel</w:t>
      </w:r>
      <w:r>
        <w:rPr>
          <w:rFonts w:ascii="Consolas" w:hAnsi="Consolas" w:cs="Consolas"/>
          <w:color w:val="0000FF"/>
          <w:sz w:val="19"/>
          <w:szCs w:val="19"/>
        </w:rPr>
        <w:t xml:space="preserve">'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: 'Report Link',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'field'  : '</w:t>
      </w:r>
      <w:r w:rsidRPr="00C3672C">
        <w:rPr>
          <w:rFonts w:ascii="Consolas" w:hAnsi="Consolas" w:cs="Consolas"/>
          <w:color w:val="0000FF"/>
          <w:sz w:val="19"/>
          <w:szCs w:val="19"/>
          <w:highlight w:val="green"/>
        </w:rPr>
        <w:t>reportLink</w:t>
      </w:r>
      <w:r>
        <w:rPr>
          <w:rFonts w:ascii="Consolas" w:hAnsi="Consolas" w:cs="Consolas"/>
          <w:color w:val="0000FF"/>
          <w:sz w:val="19"/>
          <w:szCs w:val="19"/>
        </w:rPr>
        <w:t>'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]"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data-editable</w:t>
      </w:r>
      <w:r>
        <w:rPr>
          <w:rFonts w:ascii="Consolas" w:hAnsi="Consolas" w:cs="Consolas"/>
          <w:color w:val="0000FF"/>
          <w:sz w:val="19"/>
          <w:szCs w:val="19"/>
        </w:rPr>
        <w:t>="inline"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data-sortable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data-scrollable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data-selectable</w:t>
      </w:r>
      <w:r>
        <w:rPr>
          <w:rFonts w:ascii="Consolas" w:hAnsi="Consolas" w:cs="Consolas"/>
          <w:color w:val="0000FF"/>
          <w:sz w:val="19"/>
          <w:szCs w:val="19"/>
        </w:rPr>
        <w:t>="single, row"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data-bind</w:t>
      </w:r>
      <w:r>
        <w:rPr>
          <w:rFonts w:ascii="Consolas" w:hAnsi="Consolas" w:cs="Consolas"/>
          <w:color w:val="0000FF"/>
          <w:sz w:val="19"/>
          <w:szCs w:val="19"/>
        </w:rPr>
        <w:t>="source: reportDs"&gt;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3672C" w:rsidRDefault="00C3672C" w:rsidP="00C3672C"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3672C" w:rsidRPr="00C3672C" w:rsidRDefault="008F0F8E">
      <w:pPr>
        <w:rPr>
          <w:b/>
          <w:color w:val="984806" w:themeColor="accent6" w:themeShade="80"/>
        </w:rPr>
      </w:pPr>
      <w:r>
        <w:rPr>
          <w:b/>
          <w:noProof/>
          <w:color w:val="F79646" w:themeColor="accent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1183341</wp:posOffset>
                </wp:positionH>
                <wp:positionV relativeFrom="paragraph">
                  <wp:posOffset>178173</wp:posOffset>
                </wp:positionV>
                <wp:extent cx="259977" cy="1721223"/>
                <wp:effectExtent l="0" t="0" r="64135" b="508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977" cy="17212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2172" id="Straight Arrow Connector 8" o:spid="_x0000_s1026" type="#_x0000_t32" style="position:absolute;margin-left:93.2pt;margin-top:14.05pt;width:20.45pt;height:135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" strokecolor="#4579b8 [3044]">
                <v:stroke endarrow="block"/>
              </v:shape>
            </w:pict>
          </mc:Fallback>
        </mc:AlternateContent>
      </w:r>
      <w:r w:rsidR="00C3672C" w:rsidRPr="00C3672C">
        <w:rPr>
          <w:b/>
          <w:color w:val="984806" w:themeColor="accent6" w:themeShade="80"/>
        </w:rPr>
        <w:t>But when I add the ‘</w:t>
      </w:r>
      <w:r w:rsidR="00C3672C" w:rsidRPr="008F0F8E">
        <w:rPr>
          <w:color w:val="002060"/>
        </w:rPr>
        <w:t>template</w:t>
      </w:r>
      <w:r w:rsidR="00C3672C" w:rsidRPr="00C3672C">
        <w:rPr>
          <w:b/>
          <w:color w:val="984806" w:themeColor="accent6" w:themeShade="80"/>
        </w:rPr>
        <w:t>’ below, I get the “</w:t>
      </w:r>
      <w:r w:rsidR="00C3672C" w:rsidRPr="008F0F8E">
        <w:t>Missing attribute name</w:t>
      </w:r>
      <w:r w:rsidR="00C3672C" w:rsidRPr="00C3672C">
        <w:rPr>
          <w:b/>
          <w:color w:val="984806" w:themeColor="accent6" w:themeShade="80"/>
        </w:rPr>
        <w:t>”</w:t>
      </w:r>
    </w:p>
    <w:p w:rsidR="00C3672C" w:rsidRDefault="008F0F8E">
      <w:r>
        <w:rPr>
          <w:b/>
          <w:noProof/>
          <w:color w:val="F79646" w:themeColor="accent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3003176</wp:posOffset>
                </wp:positionH>
                <wp:positionV relativeFrom="paragraph">
                  <wp:posOffset>7359</wp:posOffset>
                </wp:positionV>
                <wp:extent cx="1308287" cy="1730076"/>
                <wp:effectExtent l="0" t="0" r="82550" b="6096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8287" cy="173007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28531" id="Straight Arrow Connector 7" o:spid="_x0000_s1026" type="#_x0000_t32" style="position:absolute;margin-left:236.45pt;margin-top:.6pt;width:103pt;height:1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" strokecolor="#4579b8 [3044]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656580" cy="2770094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62" cy="278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$.when(Bip.Svc.BipDa.GetReportModel(1)).done(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(iBipItemData)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bItems = iBipItemData.bipItems;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bItemArr = [];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(bItems &amp;&amp; bItems.length &gt; 0)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bItems.length; i++)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bItemArr.push({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reportId:    bItems[i].reportId,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yellow"/>
        </w:rPr>
        <w:t>reportLabel</w:t>
      </w:r>
      <w:r>
        <w:rPr>
          <w:rFonts w:ascii="Consolas" w:hAnsi="Consolas" w:cs="Consolas"/>
          <w:color w:val="000000"/>
          <w:sz w:val="19"/>
          <w:szCs w:val="19"/>
        </w:rPr>
        <w:t>: bItems[i].reportLabel,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green"/>
        </w:rPr>
        <w:t>reportLink</w:t>
      </w:r>
      <w:r>
        <w:rPr>
          <w:rFonts w:ascii="Consolas" w:hAnsi="Consolas" w:cs="Consolas"/>
          <w:color w:val="000000"/>
          <w:sz w:val="19"/>
          <w:szCs w:val="19"/>
        </w:rPr>
        <w:t>:  bItems[i].reportLink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});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ds2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kendo.data.DataSource({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</w:rPr>
        <w:t>data: bItemArr,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schema: {model: that.createReportModel()}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that.set(</w:t>
      </w:r>
      <w:r>
        <w:rPr>
          <w:rFonts w:ascii="Consolas" w:hAnsi="Consolas" w:cs="Consolas"/>
          <w:color w:val="A31515"/>
          <w:sz w:val="19"/>
          <w:szCs w:val="19"/>
        </w:rPr>
        <w:t>'reportDs'</w:t>
      </w:r>
      <w:r>
        <w:rPr>
          <w:rFonts w:ascii="Consolas" w:hAnsi="Consolas" w:cs="Consolas"/>
          <w:color w:val="000000"/>
          <w:sz w:val="19"/>
          <w:szCs w:val="19"/>
        </w:rPr>
        <w:t>, ds2);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</w:rPr>
        <w:t>}).fail(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(error)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greportDs = that.reportDs;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createReportModel: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model =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id: </w:t>
      </w:r>
      <w:r>
        <w:rPr>
          <w:rFonts w:ascii="Consolas" w:hAnsi="Consolas" w:cs="Consolas"/>
          <w:color w:val="A31515"/>
          <w:sz w:val="19"/>
          <w:szCs w:val="19"/>
        </w:rPr>
        <w:t>'reportId'</w:t>
      </w:r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fields: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reportId:    { type: </w:t>
      </w:r>
      <w:r>
        <w:rPr>
          <w:rFonts w:ascii="Consolas" w:hAnsi="Consolas" w:cs="Consolas"/>
          <w:color w:val="A31515"/>
          <w:sz w:val="19"/>
          <w:szCs w:val="19"/>
        </w:rPr>
        <w:t>'number'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yellow"/>
        </w:rPr>
        <w:t>reportLabel</w:t>
      </w:r>
      <w:r>
        <w:rPr>
          <w:rFonts w:ascii="Consolas" w:hAnsi="Consolas" w:cs="Consolas"/>
          <w:color w:val="000000"/>
          <w:sz w:val="19"/>
          <w:szCs w:val="19"/>
        </w:rPr>
        <w:t xml:space="preserve">: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green"/>
        </w:rPr>
        <w:t>reportLink</w:t>
      </w:r>
      <w:r>
        <w:rPr>
          <w:rFonts w:ascii="Consolas" w:hAnsi="Consolas" w:cs="Consolas"/>
          <w:color w:val="000000"/>
          <w:sz w:val="19"/>
          <w:szCs w:val="19"/>
        </w:rPr>
        <w:t xml:space="preserve">: 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model;</w:t>
      </w:r>
    </w:p>
    <w:p w:rsidR="00C3672C" w:rsidRDefault="00C3672C" w:rsidP="00C3672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896729" w:rsidRDefault="00896729" w:rsidP="00C3672C">
      <w:pPr>
        <w:rPr>
          <w:rFonts w:ascii="Consolas" w:hAnsi="Consolas" w:cs="Consolas"/>
          <w:color w:val="000000"/>
          <w:sz w:val="19"/>
          <w:szCs w:val="19"/>
        </w:rPr>
      </w:pPr>
    </w:p>
    <w:p w:rsidR="00896729" w:rsidRDefault="00896729" w:rsidP="00896729">
      <w:pPr>
        <w:rPr>
          <w:noProof/>
        </w:rPr>
      </w:pPr>
      <w:r>
        <w:rPr>
          <w:noProof/>
        </w:rPr>
        <w:t>l</w:t>
      </w:r>
      <w:hyperlink r:id="rId6" w:history="1">
        <w:r w:rsidRPr="00896729">
          <w:rPr>
            <w:rStyle w:val="Hyperlink"/>
            <w:noProof/>
            <w:highlight w:val="magenta"/>
          </w:rPr>
          <w:t>o</w:t>
        </w:r>
      </w:hyperlink>
      <w:r>
        <w:rPr>
          <w:noProof/>
        </w:rPr>
        <w:t>cdir</w:t>
      </w:r>
    </w:p>
    <w:p w:rsidR="00896729" w:rsidRDefault="00896729" w:rsidP="00C3672C">
      <w:bookmarkStart w:id="0" w:name="_GoBack"/>
      <w:bookmarkEnd w:id="0"/>
    </w:p>
    <w:sectPr w:rsidR="00896729" w:rsidSect="00C367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86"/>
    <w:rsid w:val="00174BCD"/>
    <w:rsid w:val="001A3E23"/>
    <w:rsid w:val="001E1590"/>
    <w:rsid w:val="00317304"/>
    <w:rsid w:val="00373364"/>
    <w:rsid w:val="00406887"/>
    <w:rsid w:val="004226F2"/>
    <w:rsid w:val="004301FE"/>
    <w:rsid w:val="004E4A9E"/>
    <w:rsid w:val="005B2C50"/>
    <w:rsid w:val="005F4E09"/>
    <w:rsid w:val="007461E4"/>
    <w:rsid w:val="00896729"/>
    <w:rsid w:val="008E1BF3"/>
    <w:rsid w:val="008F0F8E"/>
    <w:rsid w:val="009F694F"/>
    <w:rsid w:val="00A02851"/>
    <w:rsid w:val="00A54B49"/>
    <w:rsid w:val="00B11386"/>
    <w:rsid w:val="00C32923"/>
    <w:rsid w:val="00C3672C"/>
    <w:rsid w:val="00CB144D"/>
    <w:rsid w:val="00D13E10"/>
    <w:rsid w:val="00D72DE0"/>
    <w:rsid w:val="00DC0493"/>
    <w:rsid w:val="00E12989"/>
    <w:rsid w:val="00E7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B18E4"/>
  <w15:chartTrackingRefBased/>
  <w15:docId w15:val="{ACA9C829-6DB3-4704-BD77-27CA04F5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67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U:\__OTIM\BIP\KENDO%20POS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Kennelly, Robert</dc:creator>
  <cp:keywords/>
  <dc:description/>
  <cp:lastModifiedBy>Kennelly, Robert</cp:lastModifiedBy>
  <cp:revision>7</cp:revision>
  <dcterms:created xsi:type="dcterms:W3CDTF">2018-07-28T13:28:00Z</dcterms:created>
  <dcterms:modified xsi:type="dcterms:W3CDTF">2018-07-28T13:47:00Z</dcterms:modified>
</cp:coreProperties>
</file>