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CEF" w:rsidRDefault="00590CEF">
      <w:r>
        <w:t>Expected results (This is when using the previous version of Kendo UI)</w:t>
      </w:r>
    </w:p>
    <w:p w:rsidR="005E46B7" w:rsidRDefault="00590CEF">
      <w:r>
        <w:rPr>
          <w:noProof/>
        </w:rPr>
        <w:drawing>
          <wp:inline distT="0" distB="0" distL="0" distR="0" wp14:anchorId="1B9C8C22" wp14:editId="4C9AA433">
            <wp:extent cx="5943600" cy="2305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5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CEF" w:rsidRDefault="00590CEF">
      <w:r>
        <w:t>Actual Results (Using latest version of Kendo UI)</w:t>
      </w:r>
    </w:p>
    <w:p w:rsidR="00590CEF" w:rsidRDefault="00590CEF">
      <w:r>
        <w:rPr>
          <w:noProof/>
        </w:rPr>
        <w:drawing>
          <wp:inline distT="0" distB="0" distL="0" distR="0" wp14:anchorId="4CD6CF2A" wp14:editId="3612AD7A">
            <wp:extent cx="5943600" cy="2734310"/>
            <wp:effectExtent l="0" t="0" r="0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34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CEF" w:rsidRDefault="00590CEF">
      <w:r>
        <w:t>After making column size change (This should not be required)</w:t>
      </w:r>
    </w:p>
    <w:p w:rsidR="00590CEF" w:rsidRDefault="00590CEF">
      <w:r>
        <w:rPr>
          <w:noProof/>
        </w:rPr>
        <w:lastRenderedPageBreak/>
        <w:drawing>
          <wp:inline distT="0" distB="0" distL="0" distR="0" wp14:anchorId="0B3D83AE" wp14:editId="35C901E9">
            <wp:extent cx="5943600" cy="210058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0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0C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CEF"/>
    <w:rsid w:val="00590CEF"/>
    <w:rsid w:val="005E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C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0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0C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</Words>
  <Characters>161</Characters>
  <Application>Microsoft Office Word</Application>
  <DocSecurity>0</DocSecurity>
  <Lines>1</Lines>
  <Paragraphs>1</Paragraphs>
  <ScaleCrop>false</ScaleCrop>
  <Company>NCHRI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Swick, Brun</dc:creator>
  <cp:lastModifiedBy>Swick, Brun</cp:lastModifiedBy>
  <cp:revision>1</cp:revision>
  <dcterms:created xsi:type="dcterms:W3CDTF">2013-12-04T18:02:00Z</dcterms:created>
  <dcterms:modified xsi:type="dcterms:W3CDTF">2013-12-04T18:08:00Z</dcterms:modified>
</cp:coreProperties>
</file>