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D0D" w:rsidRDefault="00D22D0D" w:rsidP="00D22D0D">
      <w:pPr>
        <w:rPr>
          <w:rStyle w:val="Strong"/>
        </w:rPr>
      </w:pPr>
      <w:r>
        <w:rPr>
          <w:rStyle w:val="Strong"/>
        </w:rPr>
        <w:t>PROBLEM:</w:t>
      </w:r>
    </w:p>
    <w:p w:rsidR="0099636A" w:rsidRDefault="0099636A">
      <w:r>
        <w:t>The problem occurs after</w:t>
      </w:r>
      <w:r w:rsidR="00D22D0D">
        <w:t xml:space="preserve"> updating</w:t>
      </w:r>
      <w:r>
        <w:t xml:space="preserve"> your</w:t>
      </w:r>
      <w:r w:rsidR="00D22D0D">
        <w:t xml:space="preserve"> </w:t>
      </w:r>
      <w:r w:rsidRPr="0099636A">
        <w:rPr>
          <w:b/>
          <w:i/>
        </w:rPr>
        <w:t>WebUI Test Studio Dev Edition</w:t>
      </w:r>
      <w:r>
        <w:rPr>
          <w:b/>
          <w:i/>
        </w:rPr>
        <w:t xml:space="preserve"> </w:t>
      </w:r>
      <w:r>
        <w:t xml:space="preserve">version. </w:t>
      </w:r>
      <w:r w:rsidRPr="00476D0D">
        <w:rPr>
          <w:b/>
        </w:rPr>
        <w:t>Visual Studio</w:t>
      </w:r>
      <w:r>
        <w:t xml:space="preserve"> test projects created using previous versions</w:t>
      </w:r>
      <w:r w:rsidR="001C0D1C">
        <w:t xml:space="preserve"> will no longer build</w:t>
      </w:r>
      <w:r>
        <w:t xml:space="preserve"> because of unresolved references. Attempts to build the project will result </w:t>
      </w:r>
      <w:r w:rsidR="001C0D1C">
        <w:t xml:space="preserve">in </w:t>
      </w:r>
      <w:r>
        <w:t>an error list</w:t>
      </w:r>
      <w:r w:rsidR="00722872">
        <w:t xml:space="preserve"> very</w:t>
      </w:r>
      <w:r>
        <w:t xml:space="preserve"> similar to this one:</w:t>
      </w:r>
    </w:p>
    <w:p w:rsidR="0099636A" w:rsidRDefault="00B34D4E">
      <w:r>
        <w:rPr>
          <w:noProof/>
        </w:rPr>
        <w:drawing>
          <wp:anchor distT="0" distB="0" distL="114300" distR="114300" simplePos="0" relativeHeight="251658240" behindDoc="1" locked="0" layoutInCell="1" allowOverlap="1" wp14:anchorId="6CF07A33" wp14:editId="608CDD41">
            <wp:simplePos x="0" y="0"/>
            <wp:positionH relativeFrom="column">
              <wp:posOffset>4283710</wp:posOffset>
            </wp:positionH>
            <wp:positionV relativeFrom="paragraph">
              <wp:posOffset>3236595</wp:posOffset>
            </wp:positionV>
            <wp:extent cx="2430145" cy="3943350"/>
            <wp:effectExtent l="0" t="0" r="8255" b="0"/>
            <wp:wrapTight wrapText="bothSides">
              <wp:wrapPolygon edited="0">
                <wp:start x="0" y="0"/>
                <wp:lineTo x="0" y="21496"/>
                <wp:lineTo x="21504" y="21496"/>
                <wp:lineTo x="2150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636A">
        <w:rPr>
          <w:noProof/>
        </w:rPr>
        <w:drawing>
          <wp:inline distT="0" distB="0" distL="0" distR="0" wp14:anchorId="7F6E5513" wp14:editId="46C2B370">
            <wp:extent cx="6715125" cy="30878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1149" cy="309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A2" w:rsidRDefault="00C82BA2" w:rsidP="00C82BA2"/>
    <w:p w:rsidR="0099636A" w:rsidRDefault="001C0D1C" w:rsidP="00C82BA2">
      <w:r>
        <w:t xml:space="preserve">Also you </w:t>
      </w:r>
      <w:r w:rsidR="00B34D4E">
        <w:t xml:space="preserve">will notice that when you open your project references in the Solution Explorer most of the referenced assemblies will have a yellow warning </w:t>
      </w:r>
      <w:r w:rsidR="00476D0D">
        <w:t>icon</w:t>
      </w:r>
      <w:r w:rsidR="00B34D4E">
        <w:t xml:space="preserve"> signifying </w:t>
      </w:r>
      <w:r w:rsidR="00C82BA2">
        <w:t>they cannot be resolved</w:t>
      </w:r>
      <w:r w:rsidR="00B34D4E">
        <w:t>:</w:t>
      </w:r>
      <w:r w:rsidR="00B34D4E" w:rsidRPr="00B34D4E">
        <w:rPr>
          <w:noProof/>
        </w:rPr>
        <w:t xml:space="preserve"> </w:t>
      </w:r>
    </w:p>
    <w:p w:rsidR="00B34D4E" w:rsidRDefault="00B34D4E" w:rsidP="0099636A">
      <w:pPr>
        <w:rPr>
          <w:rStyle w:val="Strong"/>
        </w:rPr>
      </w:pPr>
    </w:p>
    <w:p w:rsidR="00B34D4E" w:rsidRDefault="00B34D4E" w:rsidP="0099636A">
      <w:pPr>
        <w:rPr>
          <w:rStyle w:val="Strong"/>
        </w:rPr>
      </w:pPr>
    </w:p>
    <w:p w:rsidR="00B34D4E" w:rsidRDefault="00B34D4E" w:rsidP="0099636A">
      <w:pPr>
        <w:rPr>
          <w:rStyle w:val="Strong"/>
        </w:rPr>
      </w:pPr>
    </w:p>
    <w:p w:rsidR="00B34D4E" w:rsidRDefault="00B34D4E" w:rsidP="0099636A">
      <w:pPr>
        <w:rPr>
          <w:rStyle w:val="Strong"/>
        </w:rPr>
      </w:pPr>
    </w:p>
    <w:p w:rsidR="00B34D4E" w:rsidRDefault="00B34D4E" w:rsidP="0099636A">
      <w:pPr>
        <w:rPr>
          <w:rStyle w:val="Strong"/>
        </w:rPr>
      </w:pPr>
    </w:p>
    <w:p w:rsidR="00B34D4E" w:rsidRDefault="00B34D4E" w:rsidP="0099636A">
      <w:pPr>
        <w:rPr>
          <w:rStyle w:val="Strong"/>
        </w:rPr>
      </w:pPr>
    </w:p>
    <w:p w:rsidR="00B34D4E" w:rsidRDefault="00B34D4E" w:rsidP="0099636A">
      <w:pPr>
        <w:rPr>
          <w:rStyle w:val="Strong"/>
        </w:rPr>
      </w:pPr>
    </w:p>
    <w:p w:rsidR="00B34D4E" w:rsidRDefault="00B34D4E" w:rsidP="0099636A">
      <w:pPr>
        <w:rPr>
          <w:rStyle w:val="Strong"/>
        </w:rPr>
      </w:pPr>
    </w:p>
    <w:p w:rsidR="00B34D4E" w:rsidRDefault="00B34D4E" w:rsidP="0099636A">
      <w:pPr>
        <w:rPr>
          <w:rStyle w:val="Strong"/>
        </w:rPr>
      </w:pPr>
    </w:p>
    <w:p w:rsidR="00172A25" w:rsidRDefault="00172A25" w:rsidP="00172A25">
      <w:pPr>
        <w:rPr>
          <w:rStyle w:val="Strong"/>
        </w:rPr>
      </w:pPr>
      <w:r>
        <w:rPr>
          <w:rStyle w:val="Strong"/>
        </w:rPr>
        <w:lastRenderedPageBreak/>
        <w:t>DESCRIPTION:</w:t>
      </w:r>
    </w:p>
    <w:p w:rsidR="00862FC3" w:rsidRPr="009417E5" w:rsidRDefault="00C61F3F" w:rsidP="0099636A">
      <w:pPr>
        <w:rPr>
          <w:bCs/>
        </w:rPr>
      </w:pPr>
      <w:r>
        <w:rPr>
          <w:rStyle w:val="Strong"/>
          <w:b w:val="0"/>
        </w:rPr>
        <w:t xml:space="preserve">In </w:t>
      </w:r>
      <w:r w:rsidRPr="00C61F3F">
        <w:rPr>
          <w:rStyle w:val="Strong"/>
        </w:rPr>
        <w:t>Visual Studio</w:t>
      </w:r>
      <w:r>
        <w:rPr>
          <w:rStyle w:val="Strong"/>
          <w:b w:val="0"/>
        </w:rPr>
        <w:t>:</w:t>
      </w:r>
      <w:r w:rsidR="009133BF">
        <w:rPr>
          <w:rStyle w:val="Strong"/>
          <w:b w:val="0"/>
        </w:rPr>
        <w:t xml:space="preserve"> </w:t>
      </w:r>
      <w:r>
        <w:rPr>
          <w:rStyle w:val="Strong"/>
          <w:b w:val="0"/>
        </w:rPr>
        <w:t xml:space="preserve"> When you add </w:t>
      </w:r>
      <w:r w:rsidR="00105ACA">
        <w:rPr>
          <w:rStyle w:val="Strong"/>
          <w:b w:val="0"/>
        </w:rPr>
        <w:t>your</w:t>
      </w:r>
      <w:r>
        <w:rPr>
          <w:rStyle w:val="Strong"/>
          <w:b w:val="0"/>
        </w:rPr>
        <w:t xml:space="preserve"> first </w:t>
      </w:r>
      <w:r w:rsidRPr="00C61F3F">
        <w:rPr>
          <w:rStyle w:val="Strong"/>
        </w:rPr>
        <w:t>WebAii Test</w:t>
      </w:r>
      <w:r>
        <w:rPr>
          <w:rStyle w:val="Strong"/>
          <w:b w:val="0"/>
        </w:rPr>
        <w:t xml:space="preserve"> to a new Test project all the references to the required assemblies are automatically </w:t>
      </w:r>
      <w:r w:rsidR="00386BC2">
        <w:rPr>
          <w:rStyle w:val="Strong"/>
          <w:b w:val="0"/>
        </w:rPr>
        <w:t>referenced</w:t>
      </w:r>
      <w:r w:rsidR="00862FC3">
        <w:rPr>
          <w:rStyle w:val="Strong"/>
          <w:b w:val="0"/>
        </w:rPr>
        <w:t xml:space="preserve"> </w:t>
      </w:r>
      <w:r>
        <w:rPr>
          <w:rStyle w:val="Strong"/>
          <w:b w:val="0"/>
        </w:rPr>
        <w:t xml:space="preserve">for you.  </w:t>
      </w:r>
      <w:r w:rsidR="007F25C4" w:rsidRPr="007F25C4">
        <w:rPr>
          <w:rStyle w:val="Strong"/>
          <w:b w:val="0"/>
        </w:rPr>
        <w:t xml:space="preserve">By default </w:t>
      </w:r>
      <w:r w:rsidR="007F25C4" w:rsidRPr="0031367A">
        <w:rPr>
          <w:rStyle w:val="Strong"/>
        </w:rPr>
        <w:t>Visual Studio</w:t>
      </w:r>
      <w:r w:rsidR="007F25C4" w:rsidRPr="007F25C4">
        <w:rPr>
          <w:rStyle w:val="Strong"/>
          <w:b w:val="0"/>
        </w:rPr>
        <w:t xml:space="preserve"> references assemblies stored in </w:t>
      </w:r>
      <w:r w:rsidR="007F25C4" w:rsidRPr="002874E1">
        <w:rPr>
          <w:rStyle w:val="Strong"/>
        </w:rPr>
        <w:t>GAC</w:t>
      </w:r>
      <w:r w:rsidR="007F25C4" w:rsidRPr="007F25C4">
        <w:rPr>
          <w:rStyle w:val="Strong"/>
          <w:b w:val="0"/>
        </w:rPr>
        <w:t xml:space="preserve"> </w:t>
      </w:r>
      <w:r w:rsidR="007F25C4">
        <w:rPr>
          <w:rStyle w:val="Strong"/>
          <w:b w:val="0"/>
        </w:rPr>
        <w:t>(</w:t>
      </w:r>
      <w:r w:rsidR="007F25C4" w:rsidRPr="00FA1D89">
        <w:rPr>
          <w:rStyle w:val="Strong"/>
          <w:b w:val="0"/>
        </w:rPr>
        <w:t>Global Assembly Cache</w:t>
      </w:r>
      <w:r w:rsidR="007F25C4">
        <w:rPr>
          <w:rStyle w:val="Strong"/>
          <w:b w:val="0"/>
        </w:rPr>
        <w:t xml:space="preserve">) </w:t>
      </w:r>
      <w:r w:rsidR="007F25C4" w:rsidRPr="007F25C4">
        <w:rPr>
          <w:rStyle w:val="Strong"/>
          <w:b w:val="0"/>
        </w:rPr>
        <w:t>with their specific version</w:t>
      </w:r>
      <w:r w:rsidR="007F25C4">
        <w:rPr>
          <w:rStyle w:val="Strong"/>
          <w:b w:val="0"/>
        </w:rPr>
        <w:t xml:space="preserve"> number. </w:t>
      </w:r>
      <w:r>
        <w:rPr>
          <w:rStyle w:val="Strong"/>
          <w:b w:val="0"/>
        </w:rPr>
        <w:t xml:space="preserve">When you update </w:t>
      </w:r>
      <w:r w:rsidRPr="0099636A">
        <w:rPr>
          <w:b/>
          <w:i/>
        </w:rPr>
        <w:t>WebUI Test Studio Dev Edition</w:t>
      </w:r>
      <w:r w:rsidR="00862FC3">
        <w:rPr>
          <w:b/>
          <w:i/>
        </w:rPr>
        <w:t xml:space="preserve"> </w:t>
      </w:r>
      <w:r w:rsidR="009133BF">
        <w:t>all</w:t>
      </w:r>
      <w:r w:rsidR="00480F9C">
        <w:t xml:space="preserve"> its</w:t>
      </w:r>
      <w:r w:rsidR="009133BF">
        <w:t xml:space="preserve"> assemblies</w:t>
      </w:r>
      <w:r w:rsidR="00480F9C">
        <w:t xml:space="preserve"> are replaced</w:t>
      </w:r>
      <w:r w:rsidR="009133BF">
        <w:t>. The replacements carry a newer version number even though tough</w:t>
      </w:r>
      <w:r w:rsidR="00522C9F">
        <w:t xml:space="preserve"> they might</w:t>
      </w:r>
      <w:r w:rsidR="009133BF">
        <w:t xml:space="preserve"> not contain any differences.</w:t>
      </w:r>
      <w:r>
        <w:rPr>
          <w:b/>
          <w:i/>
        </w:rPr>
        <w:t xml:space="preserve"> </w:t>
      </w:r>
    </w:p>
    <w:p w:rsidR="00862FC3" w:rsidRDefault="00A17873" w:rsidP="0099636A">
      <w:pPr>
        <w:rPr>
          <w:rStyle w:val="Strong"/>
          <w:b w:val="0"/>
        </w:rPr>
      </w:pPr>
      <w:r>
        <w:rPr>
          <w:bCs/>
          <w:noProof/>
        </w:rPr>
        <w:drawing>
          <wp:anchor distT="0" distB="0" distL="114300" distR="114300" simplePos="0" relativeHeight="251659264" behindDoc="0" locked="0" layoutInCell="1" allowOverlap="1" wp14:anchorId="72155254" wp14:editId="37046451">
            <wp:simplePos x="0" y="0"/>
            <wp:positionH relativeFrom="column">
              <wp:posOffset>3004185</wp:posOffset>
            </wp:positionH>
            <wp:positionV relativeFrom="paragraph">
              <wp:posOffset>1047115</wp:posOffset>
            </wp:positionV>
            <wp:extent cx="3728720" cy="5842635"/>
            <wp:effectExtent l="0" t="0" r="5080" b="5715"/>
            <wp:wrapSquare wrapText="bothSides"/>
            <wp:docPr id="7" name="Picture 7" descr="C:\Users\stoichev\Desktop\ScreenHunter_15 Nov. 11 13.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oichev\Desktop\ScreenHunter_15 Nov. 11 13.4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720" cy="584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FC3">
        <w:rPr>
          <w:rStyle w:val="Strong"/>
          <w:b w:val="0"/>
        </w:rPr>
        <w:t xml:space="preserve">Because of the difference in version numbers </w:t>
      </w:r>
      <w:r w:rsidR="009417E5">
        <w:rPr>
          <w:rStyle w:val="Strong"/>
        </w:rPr>
        <w:t>GAC</w:t>
      </w:r>
      <w:r w:rsidR="00862FC3">
        <w:rPr>
          <w:rStyle w:val="Strong"/>
          <w:b w:val="0"/>
        </w:rPr>
        <w:t xml:space="preserve"> sees these replacement files as completely different assemblies</w:t>
      </w:r>
      <w:r w:rsidR="00E13CB4">
        <w:rPr>
          <w:rStyle w:val="Strong"/>
          <w:b w:val="0"/>
        </w:rPr>
        <w:t xml:space="preserve">.  It assumes the assemblies needed </w:t>
      </w:r>
      <w:r w:rsidR="00862FC3">
        <w:rPr>
          <w:rStyle w:val="Strong"/>
          <w:b w:val="0"/>
        </w:rPr>
        <w:t xml:space="preserve">to build the </w:t>
      </w:r>
      <w:r w:rsidR="00E70360">
        <w:rPr>
          <w:rStyle w:val="Strong"/>
          <w:b w:val="0"/>
        </w:rPr>
        <w:t>project are</w:t>
      </w:r>
      <w:r w:rsidR="00862FC3">
        <w:rPr>
          <w:rStyle w:val="Strong"/>
          <w:b w:val="0"/>
        </w:rPr>
        <w:t xml:space="preserve"> now missing (can’t be resolved) and your project doesn’t build.</w:t>
      </w:r>
    </w:p>
    <w:p w:rsidR="00C82BA2" w:rsidRDefault="00862FC3" w:rsidP="0099636A">
      <w:pPr>
        <w:rPr>
          <w:rStyle w:val="Strong"/>
          <w:b w:val="0"/>
        </w:rPr>
      </w:pPr>
      <w:r>
        <w:rPr>
          <w:rStyle w:val="Strong"/>
          <w:b w:val="0"/>
        </w:rPr>
        <w:tab/>
      </w:r>
    </w:p>
    <w:p w:rsidR="00862FC3" w:rsidRDefault="00862FC3" w:rsidP="00862FC3">
      <w:pPr>
        <w:rPr>
          <w:rStyle w:val="Strong"/>
        </w:rPr>
      </w:pPr>
      <w:r>
        <w:rPr>
          <w:rStyle w:val="Strong"/>
        </w:rPr>
        <w:t>SOLUTION:</w:t>
      </w:r>
    </w:p>
    <w:p w:rsidR="00A17873" w:rsidRDefault="00862FC3" w:rsidP="00862FC3">
      <w:pPr>
        <w:rPr>
          <w:rStyle w:val="Strong"/>
          <w:b w:val="0"/>
        </w:rPr>
      </w:pPr>
      <w:r>
        <w:rPr>
          <w:rStyle w:val="Strong"/>
          <w:b w:val="0"/>
        </w:rPr>
        <w:t xml:space="preserve">  Y</w:t>
      </w:r>
      <w:r w:rsidRPr="00172A25">
        <w:rPr>
          <w:rStyle w:val="Strong"/>
          <w:b w:val="0"/>
        </w:rPr>
        <w:t xml:space="preserve">ou have </w:t>
      </w:r>
      <w:r w:rsidR="00D76BF8">
        <w:rPr>
          <w:rStyle w:val="Strong"/>
          <w:b w:val="0"/>
        </w:rPr>
        <w:t xml:space="preserve">to </w:t>
      </w:r>
      <w:r w:rsidRPr="00172A25">
        <w:rPr>
          <w:rStyle w:val="Strong"/>
          <w:b w:val="0"/>
        </w:rPr>
        <w:t xml:space="preserve">make the </w:t>
      </w:r>
      <w:r w:rsidR="00A34874">
        <w:rPr>
          <w:rStyle w:val="Strong"/>
          <w:b w:val="0"/>
        </w:rPr>
        <w:t>R</w:t>
      </w:r>
      <w:r w:rsidRPr="00172A25">
        <w:rPr>
          <w:rStyle w:val="Strong"/>
          <w:b w:val="0"/>
        </w:rPr>
        <w:t>eference version unspecific.</w:t>
      </w:r>
    </w:p>
    <w:p w:rsidR="00273A30" w:rsidRDefault="00A17873" w:rsidP="00A17873">
      <w:pPr>
        <w:rPr>
          <w:rStyle w:val="Strong"/>
          <w:b w:val="0"/>
        </w:rPr>
      </w:pPr>
      <w:r>
        <w:rPr>
          <w:rStyle w:val="Strong"/>
          <w:b w:val="0"/>
        </w:rPr>
        <w:t>Open your</w:t>
      </w:r>
      <w:r w:rsidR="00D76BF8">
        <w:rPr>
          <w:rStyle w:val="Strong"/>
          <w:b w:val="0"/>
        </w:rPr>
        <w:t xml:space="preserve"> test</w:t>
      </w:r>
      <w:r>
        <w:rPr>
          <w:rStyle w:val="Strong"/>
          <w:b w:val="0"/>
        </w:rPr>
        <w:t xml:space="preserve"> project in </w:t>
      </w:r>
      <w:r w:rsidRPr="00D76BF8">
        <w:rPr>
          <w:rStyle w:val="Strong"/>
        </w:rPr>
        <w:t>Visual Studio</w:t>
      </w:r>
      <w:r>
        <w:rPr>
          <w:rStyle w:val="Strong"/>
          <w:b w:val="0"/>
        </w:rPr>
        <w:t xml:space="preserve"> and go to </w:t>
      </w:r>
      <w:r w:rsidRPr="0099028E">
        <w:rPr>
          <w:rStyle w:val="Strong"/>
        </w:rPr>
        <w:t>Solution Explorer</w:t>
      </w:r>
      <w:r>
        <w:rPr>
          <w:rStyle w:val="Strong"/>
          <w:b w:val="0"/>
        </w:rPr>
        <w:t xml:space="preserve">. Expand your project and open the </w:t>
      </w:r>
      <w:r w:rsidRPr="0099028E">
        <w:rPr>
          <w:rStyle w:val="Strong"/>
        </w:rPr>
        <w:t>References</w:t>
      </w:r>
      <w:r>
        <w:rPr>
          <w:rStyle w:val="Strong"/>
          <w:b w:val="0"/>
        </w:rPr>
        <w:t xml:space="preserve"> folder.</w:t>
      </w:r>
      <w:r w:rsidR="00273A30">
        <w:rPr>
          <w:rStyle w:val="Strong"/>
          <w:b w:val="0"/>
        </w:rPr>
        <w:t xml:space="preserve"> Select all the references that have a yellow warning icon. You can select multiple references simultaneously or you can select them one by one as seen in the screen shot.</w:t>
      </w:r>
    </w:p>
    <w:p w:rsidR="00A17873" w:rsidRDefault="00273A30" w:rsidP="00A17873">
      <w:pPr>
        <w:rPr>
          <w:rStyle w:val="Strong"/>
          <w:b w:val="0"/>
        </w:rPr>
      </w:pPr>
      <w:r>
        <w:rPr>
          <w:rStyle w:val="Strong"/>
          <w:b w:val="0"/>
        </w:rPr>
        <w:t>Now r</w:t>
      </w:r>
      <w:r w:rsidR="00A17873">
        <w:rPr>
          <w:rStyle w:val="Strong"/>
          <w:b w:val="0"/>
        </w:rPr>
        <w:t xml:space="preserve">ight-click on </w:t>
      </w:r>
      <w:r>
        <w:rPr>
          <w:rStyle w:val="Strong"/>
          <w:b w:val="0"/>
        </w:rPr>
        <w:t xml:space="preserve">one of the </w:t>
      </w:r>
      <w:r w:rsidR="007A6032">
        <w:rPr>
          <w:rStyle w:val="Strong"/>
          <w:b w:val="0"/>
        </w:rPr>
        <w:t>selected assemblies</w:t>
      </w:r>
      <w:r w:rsidR="00A17873">
        <w:rPr>
          <w:rStyle w:val="Strong"/>
          <w:b w:val="0"/>
        </w:rPr>
        <w:t xml:space="preserve"> and choose </w:t>
      </w:r>
      <w:r w:rsidR="00A17873" w:rsidRPr="00D40A06">
        <w:rPr>
          <w:rStyle w:val="Strong"/>
        </w:rPr>
        <w:t>Properties</w:t>
      </w:r>
      <w:r w:rsidR="00A17873">
        <w:rPr>
          <w:rStyle w:val="Strong"/>
          <w:b w:val="0"/>
        </w:rPr>
        <w:t xml:space="preserve"> from the menu that appears. </w:t>
      </w:r>
    </w:p>
    <w:p w:rsidR="00A17873" w:rsidRDefault="00A17873" w:rsidP="00862FC3">
      <w:pPr>
        <w:rPr>
          <w:rStyle w:val="Strong"/>
          <w:b w:val="0"/>
        </w:rPr>
      </w:pPr>
    </w:p>
    <w:p w:rsidR="0099636A" w:rsidRDefault="0099636A"/>
    <w:p w:rsidR="00733552" w:rsidRDefault="0099636A">
      <w:r>
        <w:t xml:space="preserve">  </w:t>
      </w:r>
    </w:p>
    <w:p w:rsidR="004D70E7" w:rsidRDefault="004D70E7">
      <w:pPr>
        <w:rPr>
          <w:b/>
          <w:noProof/>
        </w:rPr>
      </w:pPr>
    </w:p>
    <w:p w:rsidR="00A34874" w:rsidRDefault="00A34874">
      <w:pPr>
        <w:rPr>
          <w:b/>
          <w:noProof/>
        </w:rPr>
      </w:pPr>
    </w:p>
    <w:p w:rsidR="004F3007" w:rsidRDefault="004F3007">
      <w:pPr>
        <w:rPr>
          <w:b/>
          <w:noProof/>
        </w:rPr>
      </w:pPr>
    </w:p>
    <w:p w:rsidR="004F3007" w:rsidRDefault="004F3007">
      <w:pPr>
        <w:rPr>
          <w:b/>
          <w:noProof/>
        </w:rPr>
      </w:pPr>
    </w:p>
    <w:p w:rsidR="004F3007" w:rsidRDefault="004F3007">
      <w:pPr>
        <w:rPr>
          <w:b/>
          <w:noProof/>
        </w:rPr>
      </w:pPr>
    </w:p>
    <w:p w:rsidR="00A17873" w:rsidRDefault="00B90AF7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0B8FEB0D" wp14:editId="2B390DE4">
            <wp:simplePos x="0" y="0"/>
            <wp:positionH relativeFrom="column">
              <wp:posOffset>3815715</wp:posOffset>
            </wp:positionH>
            <wp:positionV relativeFrom="paragraph">
              <wp:posOffset>-485775</wp:posOffset>
            </wp:positionV>
            <wp:extent cx="2564765" cy="5795010"/>
            <wp:effectExtent l="0" t="0" r="6985" b="0"/>
            <wp:wrapSquare wrapText="bothSides"/>
            <wp:docPr id="8" name="Picture 8" descr="C:\Users\stoichev\Desktop\ScreenHunter_16 Nov. 11 13.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toichev\Desktop\ScreenHunter_16 Nov. 11 13.45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579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5E82" w:rsidRPr="00085E82">
        <w:rPr>
          <w:b/>
          <w:noProof/>
        </w:rPr>
        <w:t>Visual Studio</w:t>
      </w:r>
      <w:r w:rsidR="00085E82">
        <w:rPr>
          <w:noProof/>
        </w:rPr>
        <w:t xml:space="preserve"> will open the Properti</w:t>
      </w:r>
      <w:r w:rsidR="007A6032">
        <w:rPr>
          <w:noProof/>
        </w:rPr>
        <w:t>es menu for the choosen References</w:t>
      </w:r>
      <w:r w:rsidR="00085E82">
        <w:rPr>
          <w:noProof/>
        </w:rPr>
        <w:t xml:space="preserve">. In the Properties window look at </w:t>
      </w:r>
      <w:r w:rsidR="00085E82" w:rsidRPr="00085E82">
        <w:rPr>
          <w:b/>
          <w:noProof/>
        </w:rPr>
        <w:t>Specific Version</w:t>
      </w:r>
      <w:r w:rsidR="00085E82">
        <w:rPr>
          <w:noProof/>
        </w:rPr>
        <w:t xml:space="preserve">. It should be set to </w:t>
      </w:r>
      <w:r w:rsidR="00085E82" w:rsidRPr="00085E82">
        <w:rPr>
          <w:b/>
          <w:noProof/>
        </w:rPr>
        <w:t>True</w:t>
      </w:r>
      <w:r w:rsidR="00085E82">
        <w:rPr>
          <w:noProof/>
        </w:rPr>
        <w:t xml:space="preserve">. From the drop-down menu set it to </w:t>
      </w:r>
      <w:r w:rsidR="00085E82" w:rsidRPr="00085E82">
        <w:rPr>
          <w:b/>
          <w:noProof/>
        </w:rPr>
        <w:t>False</w:t>
      </w:r>
      <w:r w:rsidR="00085E82">
        <w:rPr>
          <w:noProof/>
        </w:rPr>
        <w:t xml:space="preserve">. Once you’ve done this the yellow warning </w:t>
      </w:r>
      <w:r w:rsidR="003B1838">
        <w:rPr>
          <w:noProof/>
        </w:rPr>
        <w:t>icons</w:t>
      </w:r>
      <w:bookmarkStart w:id="0" w:name="_GoBack"/>
      <w:bookmarkEnd w:id="0"/>
      <w:r w:rsidR="00085E82">
        <w:rPr>
          <w:noProof/>
        </w:rPr>
        <w:t xml:space="preserve"> for t</w:t>
      </w:r>
      <w:r w:rsidR="004F3007">
        <w:rPr>
          <w:noProof/>
        </w:rPr>
        <w:t xml:space="preserve">he </w:t>
      </w:r>
      <w:r w:rsidR="007A6032">
        <w:rPr>
          <w:noProof/>
        </w:rPr>
        <w:t>selected</w:t>
      </w:r>
      <w:r w:rsidR="00085E82">
        <w:rPr>
          <w:noProof/>
        </w:rPr>
        <w:t xml:space="preserve"> reference</w:t>
      </w:r>
      <w:r w:rsidR="007A6032">
        <w:rPr>
          <w:noProof/>
        </w:rPr>
        <w:t>s</w:t>
      </w:r>
      <w:r w:rsidR="00085E82">
        <w:rPr>
          <w:noProof/>
        </w:rPr>
        <w:t xml:space="preserve"> (</w:t>
      </w:r>
      <w:r w:rsidR="00E449C8">
        <w:rPr>
          <w:noProof/>
        </w:rPr>
        <w:t xml:space="preserve">seen in </w:t>
      </w:r>
      <w:r w:rsidR="00085E82">
        <w:rPr>
          <w:noProof/>
        </w:rPr>
        <w:t xml:space="preserve">previous screenshot) should immediately disappear. </w:t>
      </w:r>
    </w:p>
    <w:p w:rsidR="00D56898" w:rsidRDefault="00085E82">
      <w:pPr>
        <w:rPr>
          <w:noProof/>
        </w:rPr>
      </w:pPr>
      <w:r>
        <w:rPr>
          <w:noProof/>
        </w:rPr>
        <w:t>Remember: you must</w:t>
      </w:r>
      <w:r w:rsidR="008F40E7">
        <w:rPr>
          <w:noProof/>
        </w:rPr>
        <w:t xml:space="preserve"> select all the unresolved references at once  or </w:t>
      </w:r>
      <w:r>
        <w:rPr>
          <w:noProof/>
        </w:rPr>
        <w:t xml:space="preserve"> repeat</w:t>
      </w:r>
      <w:r w:rsidR="008F40E7">
        <w:rPr>
          <w:noProof/>
        </w:rPr>
        <w:t xml:space="preserve"> </w:t>
      </w:r>
      <w:r>
        <w:rPr>
          <w:noProof/>
        </w:rPr>
        <w:t xml:space="preserve">this step for every </w:t>
      </w:r>
      <w:r w:rsidR="008F40E7">
        <w:rPr>
          <w:noProof/>
        </w:rPr>
        <w:t xml:space="preserve"> unresolved </w:t>
      </w:r>
      <w:r>
        <w:rPr>
          <w:noProof/>
        </w:rPr>
        <w:t>refer</w:t>
      </w:r>
      <w:r w:rsidR="008F40E7">
        <w:rPr>
          <w:noProof/>
        </w:rPr>
        <w:t>ence</w:t>
      </w:r>
      <w:r w:rsidR="00D56898">
        <w:rPr>
          <w:noProof/>
        </w:rPr>
        <w:t>.</w:t>
      </w:r>
    </w:p>
    <w:p w:rsidR="00085E82" w:rsidRDefault="00085E82">
      <w:pPr>
        <w:rPr>
          <w:noProof/>
        </w:rPr>
      </w:pPr>
      <w:r>
        <w:rPr>
          <w:noProof/>
        </w:rPr>
        <w:t xml:space="preserve">Once you’re done </w:t>
      </w:r>
      <w:r w:rsidR="001A0893">
        <w:rPr>
          <w:noProof/>
        </w:rPr>
        <w:t>there should be no warning icons</w:t>
      </w:r>
      <w:r w:rsidR="001C0179">
        <w:rPr>
          <w:noProof/>
        </w:rPr>
        <w:t xml:space="preserve"> and </w:t>
      </w:r>
      <w:r>
        <w:rPr>
          <w:noProof/>
        </w:rPr>
        <w:t xml:space="preserve">your project should build without any problem. </w:t>
      </w:r>
    </w:p>
    <w:sectPr w:rsidR="00085E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70F"/>
    <w:rsid w:val="00084C7A"/>
    <w:rsid w:val="00085E82"/>
    <w:rsid w:val="000F42D6"/>
    <w:rsid w:val="00105ACA"/>
    <w:rsid w:val="0014476A"/>
    <w:rsid w:val="00150582"/>
    <w:rsid w:val="00172A25"/>
    <w:rsid w:val="001A0893"/>
    <w:rsid w:val="001C0179"/>
    <w:rsid w:val="001C0D1C"/>
    <w:rsid w:val="00273A30"/>
    <w:rsid w:val="002874E1"/>
    <w:rsid w:val="002D35EC"/>
    <w:rsid w:val="0031367A"/>
    <w:rsid w:val="0036104B"/>
    <w:rsid w:val="00386BC2"/>
    <w:rsid w:val="003B1838"/>
    <w:rsid w:val="00476D0D"/>
    <w:rsid w:val="00480F9C"/>
    <w:rsid w:val="00491064"/>
    <w:rsid w:val="004D70E7"/>
    <w:rsid w:val="004F3007"/>
    <w:rsid w:val="00522C9F"/>
    <w:rsid w:val="0068227C"/>
    <w:rsid w:val="006B1754"/>
    <w:rsid w:val="00722872"/>
    <w:rsid w:val="00733552"/>
    <w:rsid w:val="007A6032"/>
    <w:rsid w:val="007F25C4"/>
    <w:rsid w:val="00862FC3"/>
    <w:rsid w:val="008D51BE"/>
    <w:rsid w:val="008F40E7"/>
    <w:rsid w:val="00904ED4"/>
    <w:rsid w:val="009133BF"/>
    <w:rsid w:val="009417E5"/>
    <w:rsid w:val="0099028E"/>
    <w:rsid w:val="0099636A"/>
    <w:rsid w:val="00A17873"/>
    <w:rsid w:val="00A34874"/>
    <w:rsid w:val="00B34D4E"/>
    <w:rsid w:val="00B90AF7"/>
    <w:rsid w:val="00C57FCF"/>
    <w:rsid w:val="00C61F3F"/>
    <w:rsid w:val="00C82BA2"/>
    <w:rsid w:val="00D205A0"/>
    <w:rsid w:val="00D22D0D"/>
    <w:rsid w:val="00D40A06"/>
    <w:rsid w:val="00D56898"/>
    <w:rsid w:val="00D76BF8"/>
    <w:rsid w:val="00E13CB4"/>
    <w:rsid w:val="00E449C8"/>
    <w:rsid w:val="00E70360"/>
    <w:rsid w:val="00EC270F"/>
    <w:rsid w:val="00F46239"/>
    <w:rsid w:val="00FA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D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22D0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3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D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22D0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3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Stoil Stoichev</dc:creator>
  <cp:keywords/>
  <dc:description/>
  <cp:lastModifiedBy>Stoil Stoichev</cp:lastModifiedBy>
  <cp:revision>49</cp:revision>
  <dcterms:created xsi:type="dcterms:W3CDTF">2010-11-11T09:15:00Z</dcterms:created>
  <dcterms:modified xsi:type="dcterms:W3CDTF">2010-11-11T12:58:00Z</dcterms:modified>
</cp:coreProperties>
</file>