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538" w:rsidRDefault="00B25736">
      <w:r>
        <w:rPr>
          <w:rFonts w:ascii="Verdana" w:hAnsi="Verdana"/>
          <w:color w:val="000000"/>
        </w:rPr>
        <w:t xml:space="preserve">Do you want to </w:t>
      </w:r>
      <w:proofErr w:type="spellStart"/>
      <w:r>
        <w:rPr>
          <w:rFonts w:ascii="Verdana" w:hAnsi="Verdana"/>
          <w:color w:val="000000"/>
        </w:rPr>
        <w:t>practise</w:t>
      </w:r>
      <w:proofErr w:type="spellEnd"/>
      <w:r>
        <w:rPr>
          <w:rFonts w:ascii="Verdana" w:hAnsi="Verdana"/>
          <w:color w:val="000000"/>
        </w:rPr>
        <w:t xml:space="preserve"> your reading and learn about global issues, special days and festivals?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In this section, read articles about</w:t>
      </w:r>
      <w:r>
        <w:rPr>
          <w:rStyle w:val="FootnoteReference"/>
          <w:rFonts w:ascii="Verdana" w:hAnsi="Verdana"/>
          <w:color w:val="000000"/>
        </w:rPr>
        <w:footnoteReference w:id="1"/>
      </w:r>
      <w:r>
        <w:rPr>
          <w:rFonts w:ascii="Verdana" w:hAnsi="Verdana"/>
          <w:color w:val="000000"/>
        </w:rPr>
        <w:t xml:space="preserve"> a wide variety of topics. The articles are written for intermediate (CEFR level B1) and upper intermediate (CEFR level B2) learners.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You will improve your reading comprehension</w:t>
      </w:r>
      <w:r>
        <w:rPr>
          <w:rStyle w:val="FootnoteReference"/>
          <w:rFonts w:ascii="Verdana" w:hAnsi="Verdana"/>
          <w:color w:val="000000"/>
        </w:rPr>
        <w:footnoteReference w:id="2"/>
      </w:r>
      <w:r>
        <w:rPr>
          <w:rFonts w:ascii="Verdana" w:hAnsi="Verdana"/>
          <w:color w:val="000000"/>
        </w:rPr>
        <w:t xml:space="preserve"> and develop your vocabulary on a diverse range of international events, celebrations and topics. Each article has interactive exercises to help you understand and use the language.</w:t>
      </w:r>
    </w:p>
    <w:sectPr w:rsidR="00D175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CEA" w:rsidRDefault="00716CEA" w:rsidP="00B25736">
      <w:pPr>
        <w:spacing w:after="0" w:line="240" w:lineRule="auto"/>
      </w:pPr>
      <w:r>
        <w:separator/>
      </w:r>
    </w:p>
  </w:endnote>
  <w:endnote w:type="continuationSeparator" w:id="0">
    <w:p w:rsidR="00716CEA" w:rsidRDefault="00716CEA" w:rsidP="00B25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CEA" w:rsidRDefault="00716CEA" w:rsidP="00B25736">
      <w:pPr>
        <w:spacing w:after="0" w:line="240" w:lineRule="auto"/>
      </w:pPr>
      <w:r>
        <w:separator/>
      </w:r>
    </w:p>
  </w:footnote>
  <w:footnote w:type="continuationSeparator" w:id="0">
    <w:p w:rsidR="00716CEA" w:rsidRDefault="00716CEA" w:rsidP="00B25736">
      <w:pPr>
        <w:spacing w:after="0" w:line="240" w:lineRule="auto"/>
      </w:pPr>
      <w:r>
        <w:continuationSeparator/>
      </w:r>
    </w:p>
  </w:footnote>
  <w:footnote w:id="1">
    <w:p w:rsidR="00B25736" w:rsidRDefault="00B25736">
      <w:pPr>
        <w:pStyle w:val="FootnoteText"/>
      </w:pPr>
      <w:r>
        <w:rPr>
          <w:rStyle w:val="FootnoteReference"/>
        </w:rPr>
        <w:footnoteRef/>
      </w:r>
      <w:r>
        <w:t xml:space="preserve"> Test footnote</w:t>
      </w:r>
    </w:p>
  </w:footnote>
  <w:footnote w:id="2">
    <w:p w:rsidR="00B25736" w:rsidRDefault="00B25736">
      <w:pPr>
        <w:pStyle w:val="FootnoteText"/>
      </w:pPr>
      <w:r>
        <w:rPr>
          <w:rStyle w:val="FootnoteReference"/>
        </w:rPr>
        <w:footnoteRef/>
      </w:r>
      <w:r>
        <w:t xml:space="preserve"> Value of sample </w:t>
      </w:r>
      <w:r>
        <w:t>text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36"/>
    <w:rsid w:val="00716CEA"/>
    <w:rsid w:val="00B25736"/>
    <w:rsid w:val="00D1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DDC8EE"/>
  <w15:chartTrackingRefBased/>
  <w15:docId w15:val="{57D6DD5A-6F49-41AF-87CD-E58703B3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257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57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57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4904F-7F47-4E51-9D8F-BA73E150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2021-02-18T16:49:00Z</dcterms:created>
  <dcterms:modified xsi:type="dcterms:W3CDTF">2021-02-18T16:49:00Z</dcterms:modified>
</cp:coreProperties>
</file>